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59" w:rsidRDefault="00AF1359" w:rsidP="00AF1359">
      <w:pPr>
        <w:pStyle w:val="a3"/>
        <w:spacing w:after="113"/>
        <w:jc w:val="center"/>
        <w:rPr>
          <w:b/>
          <w:color w:val="000000"/>
        </w:rPr>
      </w:pPr>
      <w:r w:rsidRPr="005E3D25">
        <w:rPr>
          <w:b/>
          <w:color w:val="000000"/>
        </w:rPr>
        <w:t>Аннотация к про</w:t>
      </w:r>
      <w:r>
        <w:rPr>
          <w:b/>
          <w:color w:val="000000"/>
        </w:rPr>
        <w:t>граммам по технологии 5-8 класс</w:t>
      </w:r>
    </w:p>
    <w:p w:rsidR="00AF1359" w:rsidRPr="00B72668" w:rsidRDefault="00AF1359" w:rsidP="00AF1359">
      <w:pPr>
        <w:pStyle w:val="ConsPlusNormal"/>
        <w:framePr w:hSpace="180" w:wrap="around" w:vAnchor="page" w:hAnchor="margin" w:y="691"/>
        <w:rPr>
          <w:rFonts w:ascii="Times New Roman" w:hAnsi="Times New Roman" w:cs="Times New Roman"/>
          <w:sz w:val="24"/>
          <w:szCs w:val="24"/>
        </w:rPr>
      </w:pPr>
    </w:p>
    <w:p w:rsidR="00AF1359" w:rsidRPr="00B72668" w:rsidRDefault="00AF1359" w:rsidP="00AF1359">
      <w:pPr>
        <w:pStyle w:val="ConsPlusNormal"/>
        <w:framePr w:hSpace="180" w:wrap="around" w:vAnchor="page" w:hAnchor="margin" w:y="691"/>
        <w:rPr>
          <w:rFonts w:ascii="Times New Roman" w:hAnsi="Times New Roman" w:cs="Times New Roman"/>
          <w:sz w:val="24"/>
          <w:szCs w:val="24"/>
        </w:rPr>
      </w:pPr>
    </w:p>
    <w:p w:rsidR="00AF1359" w:rsidRPr="00AF1359" w:rsidRDefault="00AF1359" w:rsidP="00AF1359">
      <w:pPr>
        <w:pStyle w:val="a3"/>
        <w:spacing w:after="113"/>
        <w:jc w:val="center"/>
        <w:rPr>
          <w:b/>
          <w:color w:val="000000"/>
        </w:rPr>
      </w:pPr>
      <w:r>
        <w:rPr>
          <w:color w:val="000000"/>
        </w:rPr>
        <w:t xml:space="preserve">      </w:t>
      </w:r>
      <w:r w:rsidRPr="005E3D25">
        <w:rPr>
          <w:color w:val="000000"/>
        </w:rPr>
        <w:t>Рабочая программа  составлен</w:t>
      </w:r>
      <w:r>
        <w:rPr>
          <w:color w:val="000000"/>
        </w:rPr>
        <w:t xml:space="preserve">а основе Федерального </w:t>
      </w:r>
      <w:r w:rsidRPr="005E3D25">
        <w:rPr>
          <w:color w:val="000000"/>
        </w:rPr>
        <w:t xml:space="preserve"> государственного</w:t>
      </w:r>
      <w:r>
        <w:rPr>
          <w:color w:val="000000"/>
        </w:rPr>
        <w:t xml:space="preserve"> образовательного  стандарта основного </w:t>
      </w:r>
      <w:r w:rsidRPr="005E3D25">
        <w:rPr>
          <w:color w:val="000000"/>
        </w:rPr>
        <w:t>общего образования и авторской программы основного общего образован</w:t>
      </w:r>
      <w:r>
        <w:rPr>
          <w:color w:val="000000"/>
        </w:rPr>
        <w:t>ия «Технология» для 5 - 8</w:t>
      </w:r>
      <w:r w:rsidRPr="005E3D25">
        <w:rPr>
          <w:color w:val="000000"/>
        </w:rPr>
        <w:t xml:space="preserve"> классов под редакцией </w:t>
      </w:r>
      <w:proofErr w:type="spellStart"/>
      <w:r w:rsidRPr="00B72668">
        <w:t>Глозман</w:t>
      </w:r>
      <w:proofErr w:type="spellEnd"/>
      <w:r w:rsidRPr="00B72668">
        <w:t xml:space="preserve"> Е.С.,</w:t>
      </w:r>
      <w:r w:rsidRPr="00AF1359">
        <w:t xml:space="preserve"> </w:t>
      </w:r>
      <w:r w:rsidRPr="00B72668">
        <w:t>Кожина О.А.,</w:t>
      </w:r>
      <w:r w:rsidRPr="00AF1359">
        <w:t xml:space="preserve"> </w:t>
      </w:r>
      <w:proofErr w:type="spellStart"/>
      <w:r>
        <w:t>Хотунцев</w:t>
      </w:r>
      <w:proofErr w:type="spellEnd"/>
      <w:r>
        <w:t xml:space="preserve"> Ю.Л. и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r>
        <w:rPr>
          <w:color w:val="000000"/>
        </w:rPr>
        <w:t xml:space="preserve"> М. Издательский центр ООО «Дрофа» 2019г.</w:t>
      </w:r>
    </w:p>
    <w:p w:rsidR="00AF1359" w:rsidRDefault="00AF1359" w:rsidP="00AF1359">
      <w:pPr>
        <w:pStyle w:val="a3"/>
        <w:spacing w:before="0" w:beforeAutospacing="0" w:after="113" w:afterAutospacing="0"/>
        <w:rPr>
          <w:color w:val="000000"/>
        </w:rPr>
      </w:pPr>
      <w:r w:rsidRPr="005E3D25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5E3D25">
        <w:rPr>
          <w:color w:val="000000"/>
        </w:rPr>
        <w:t xml:space="preserve">Рабочая программа ориентирована на использование учебников </w:t>
      </w:r>
      <w:proofErr w:type="spellStart"/>
      <w:r w:rsidRPr="00B72668">
        <w:t>Глозман</w:t>
      </w:r>
      <w:proofErr w:type="spellEnd"/>
      <w:r w:rsidRPr="00B72668">
        <w:t xml:space="preserve"> Е.С.,</w:t>
      </w:r>
      <w:r w:rsidRPr="00AF1359">
        <w:t xml:space="preserve"> </w:t>
      </w:r>
      <w:r w:rsidRPr="00B72668">
        <w:t>Кожина О.А.,</w:t>
      </w:r>
      <w:r w:rsidRPr="00AF1359">
        <w:t xml:space="preserve"> </w:t>
      </w:r>
      <w:proofErr w:type="spellStart"/>
      <w:r>
        <w:t>Хотунцев</w:t>
      </w:r>
      <w:proofErr w:type="spellEnd"/>
      <w:r>
        <w:t xml:space="preserve"> Ю.Л. и </w:t>
      </w:r>
      <w:proofErr w:type="spellStart"/>
      <w:proofErr w:type="gramStart"/>
      <w:r>
        <w:t>др</w:t>
      </w:r>
      <w:proofErr w:type="spellEnd"/>
      <w:proofErr w:type="gramEnd"/>
    </w:p>
    <w:p w:rsidR="00AF1359" w:rsidRDefault="00AF1359" w:rsidP="00AF1359">
      <w:pPr>
        <w:pStyle w:val="a3"/>
        <w:spacing w:before="0" w:beforeAutospacing="0" w:after="113" w:afterAutospacing="0"/>
        <w:rPr>
          <w:color w:val="000000"/>
        </w:rPr>
      </w:pPr>
      <w:r>
        <w:rPr>
          <w:color w:val="000000"/>
        </w:rPr>
        <w:t xml:space="preserve">    </w:t>
      </w:r>
      <w:r w:rsidRPr="005E3D25">
        <w:rPr>
          <w:color w:val="000000"/>
        </w:rPr>
        <w:t xml:space="preserve">Рабочая программа по технологии,  составлена на основе документов: </w:t>
      </w:r>
      <w:r>
        <w:rPr>
          <w:color w:val="000000"/>
        </w:rPr>
        <w:t xml:space="preserve">                                                              </w:t>
      </w:r>
    </w:p>
    <w:p w:rsidR="00AF1359" w:rsidRPr="00801C30" w:rsidRDefault="00AF1359" w:rsidP="00AF13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C30">
        <w:rPr>
          <w:rFonts w:ascii="Times New Roman" w:hAnsi="Times New Roman"/>
          <w:sz w:val="24"/>
          <w:szCs w:val="24"/>
        </w:rPr>
        <w:sym w:font="Symbol" w:char="F0B7"/>
      </w:r>
      <w:r w:rsidRPr="00801C30">
        <w:rPr>
          <w:rFonts w:ascii="Times New Roman" w:hAnsi="Times New Roman"/>
          <w:sz w:val="24"/>
          <w:szCs w:val="24"/>
        </w:rPr>
        <w:t xml:space="preserve"> Федеральный закон «Об образовании в Российской Федерации» от 29 декабря 2012 г. N 273-ФЗ (с изменениями);</w:t>
      </w:r>
    </w:p>
    <w:p w:rsidR="00AF1359" w:rsidRPr="00801C30" w:rsidRDefault="00AF1359" w:rsidP="00AF13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C30">
        <w:rPr>
          <w:rFonts w:ascii="Times New Roman" w:hAnsi="Times New Roman"/>
          <w:sz w:val="24"/>
          <w:szCs w:val="24"/>
        </w:rPr>
        <w:sym w:font="Symbol" w:char="F0B7"/>
      </w:r>
      <w:r w:rsidRPr="00801C30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(</w:t>
      </w:r>
      <w:proofErr w:type="spellStart"/>
      <w:r w:rsidRPr="00801C3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01C30">
        <w:rPr>
          <w:rFonts w:ascii="Times New Roman" w:hAnsi="Times New Roman"/>
          <w:sz w:val="24"/>
          <w:szCs w:val="24"/>
        </w:rPr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AF1359" w:rsidRPr="00801C30" w:rsidRDefault="00AF1359" w:rsidP="00AF1359">
      <w:pPr>
        <w:pStyle w:val="a5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801C3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от31.05.2021 N 287 "Об утверждении федерального государственного образовательного стандарта основного общего образования" </w:t>
      </w:r>
    </w:p>
    <w:p w:rsidR="00AF1359" w:rsidRDefault="00AF1359" w:rsidP="00AF1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359">
        <w:rPr>
          <w:rFonts w:ascii="Times New Roman" w:hAnsi="Times New Roman"/>
          <w:sz w:val="24"/>
          <w:szCs w:val="24"/>
        </w:rPr>
        <w:sym w:font="Symbol" w:char="F0B7"/>
      </w:r>
      <w:r w:rsidRPr="00AF1359">
        <w:rPr>
          <w:rFonts w:ascii="Times New Roman" w:hAnsi="Times New Roman"/>
          <w:sz w:val="24"/>
          <w:szCs w:val="24"/>
        </w:rPr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AF1359">
        <w:rPr>
          <w:rFonts w:ascii="Times New Roman" w:hAnsi="Times New Roman"/>
          <w:color w:val="444444"/>
          <w:sz w:val="24"/>
          <w:szCs w:val="24"/>
        </w:rPr>
        <w:t xml:space="preserve">  «</w:t>
      </w:r>
      <w:r w:rsidRPr="00AF1359">
        <w:rPr>
          <w:rFonts w:ascii="Times New Roman" w:hAnsi="Times New Roman"/>
          <w:b/>
          <w:sz w:val="24"/>
          <w:szCs w:val="24"/>
        </w:rPr>
        <w:t xml:space="preserve">О </w:t>
      </w:r>
      <w:r w:rsidRPr="00AF1359">
        <w:rPr>
          <w:rStyle w:val="a4"/>
          <w:rFonts w:ascii="Times New Roman" w:hAnsi="Times New Roman"/>
          <w:b w:val="0"/>
          <w:sz w:val="24"/>
          <w:szCs w:val="24"/>
        </w:rPr>
        <w:t> 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 w:rsidRPr="00AF1359">
        <w:rPr>
          <w:rFonts w:ascii="Times New Roman" w:hAnsi="Times New Roman"/>
          <w:b/>
          <w:sz w:val="24"/>
          <w:szCs w:val="24"/>
        </w:rPr>
        <w:t>;</w:t>
      </w:r>
    </w:p>
    <w:p w:rsidR="00AF1359" w:rsidRPr="00BC5D0E" w:rsidRDefault="00AF1359" w:rsidP="00BC5D0E">
      <w:pPr>
        <w:pStyle w:val="a6"/>
        <w:numPr>
          <w:ilvl w:val="0"/>
          <w:numId w:val="3"/>
        </w:numPr>
        <w:spacing w:line="276" w:lineRule="auto"/>
        <w:ind w:left="142"/>
      </w:pPr>
      <w:proofErr w:type="gramStart"/>
      <w:r w:rsidRPr="0066383D">
        <w:rPr>
          <w:rStyle w:val="Bodytext2"/>
          <w:color w:val="000000"/>
        </w:rPr>
        <w:t>ФГОС ООО, утвержденного приказом Министерства образования РФ № 1897, от 17.12.2010 г. (зарегистрирован Минюстом России 01.02.2011 г., рег. № 19644), с изменениями, внесенными приказами Министерство образования РФ от 29.12.2014 г. № 1644 (зарегистрирован Минюстом России 06.02.2015 г., рег. № 35915),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РФ от 17 декабря 2010</w:t>
      </w:r>
      <w:proofErr w:type="gramEnd"/>
      <w:r w:rsidRPr="0066383D">
        <w:rPr>
          <w:rStyle w:val="Bodytext2"/>
          <w:color w:val="000000"/>
        </w:rPr>
        <w:t xml:space="preserve"> г. № 1897» (</w:t>
      </w:r>
      <w:proofErr w:type="gramStart"/>
      <w:r w:rsidRPr="0066383D">
        <w:rPr>
          <w:rStyle w:val="Bodytext2"/>
          <w:color w:val="000000"/>
        </w:rPr>
        <w:t>зарегистрирован</w:t>
      </w:r>
      <w:proofErr w:type="gramEnd"/>
      <w:r w:rsidRPr="0066383D">
        <w:rPr>
          <w:rStyle w:val="Bodytext2"/>
          <w:color w:val="000000"/>
        </w:rPr>
        <w:t xml:space="preserve"> Минюстом России 02.02.2016 г., рег.№ 40937)</w:t>
      </w:r>
    </w:p>
    <w:p w:rsidR="00AF1359" w:rsidRDefault="00AF1359" w:rsidP="00AF1359">
      <w:pPr>
        <w:pStyle w:val="a3"/>
        <w:spacing w:before="0" w:beforeAutospacing="0" w:after="113" w:afterAutospacing="0"/>
        <w:rPr>
          <w:color w:val="000000"/>
        </w:rPr>
      </w:pPr>
    </w:p>
    <w:p w:rsidR="00AF1359" w:rsidRDefault="00AF1359" w:rsidP="00AF1359">
      <w:pPr>
        <w:pStyle w:val="a3"/>
        <w:spacing w:before="0" w:beforeAutospacing="0" w:after="113" w:afterAutospacing="0"/>
        <w:rPr>
          <w:color w:val="000000"/>
        </w:rPr>
      </w:pPr>
      <w:r w:rsidRPr="005E3D25">
        <w:rPr>
          <w:b/>
          <w:color w:val="000000"/>
        </w:rPr>
        <w:t>Главной</w:t>
      </w:r>
      <w:r w:rsidRPr="005E3D25">
        <w:rPr>
          <w:color w:val="000000"/>
        </w:rPr>
        <w:t xml:space="preserve"> </w:t>
      </w:r>
      <w:r w:rsidRPr="005E3D25">
        <w:rPr>
          <w:b/>
          <w:color w:val="000000"/>
        </w:rPr>
        <w:t>целью</w:t>
      </w:r>
      <w:r w:rsidRPr="005E3D25">
        <w:rPr>
          <w:color w:val="000000"/>
        </w:rPr>
        <w:t xml:space="preserve"> предмета «Технология» является подготовка учащихся к самостоятельной трудовой жизни в современном информационном постиндустриальном обществе.  </w:t>
      </w:r>
      <w:r>
        <w:rPr>
          <w:color w:val="000000"/>
        </w:rPr>
        <w:t xml:space="preserve">                                  </w:t>
      </w:r>
    </w:p>
    <w:p w:rsidR="00AF1359" w:rsidRDefault="00AF1359" w:rsidP="00AF1359">
      <w:pPr>
        <w:pStyle w:val="a3"/>
        <w:spacing w:before="0" w:beforeAutospacing="0" w:after="113" w:afterAutospacing="0"/>
        <w:rPr>
          <w:color w:val="000000"/>
        </w:rPr>
      </w:pPr>
      <w:r w:rsidRPr="005E3D25">
        <w:rPr>
          <w:b/>
          <w:i/>
          <w:color w:val="000000"/>
        </w:rPr>
        <w:t>Цель  и задачи образовательной программы школы</w:t>
      </w:r>
      <w:r w:rsidRPr="005E3D25">
        <w:rPr>
          <w:color w:val="000000"/>
        </w:rPr>
        <w:t xml:space="preserve">: </w:t>
      </w:r>
      <w:r>
        <w:rPr>
          <w:color w:val="000000"/>
        </w:rPr>
        <w:t xml:space="preserve">                                                                                  </w:t>
      </w:r>
      <w:r w:rsidRPr="005E3D25">
        <w:rPr>
          <w:color w:val="000000"/>
        </w:rPr>
        <w:t xml:space="preserve">* создание условий обучения, при которых учащиеся могли бы раскрыть свои возможности, подготовиться к жизни в высокотехнологичном мире; </w:t>
      </w:r>
      <w:r>
        <w:rPr>
          <w:color w:val="000000"/>
        </w:rPr>
        <w:t xml:space="preserve">                                                            </w:t>
      </w:r>
      <w:r w:rsidRPr="005E3D25">
        <w:rPr>
          <w:color w:val="000000"/>
        </w:rPr>
        <w:t xml:space="preserve"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 </w:t>
      </w: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Pr="005E3D25">
        <w:rPr>
          <w:color w:val="000000"/>
        </w:rPr>
        <w:t>*формирование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целей:</w:t>
      </w:r>
    </w:p>
    <w:p w:rsidR="00AF1359" w:rsidRDefault="00AF1359" w:rsidP="00AF1359">
      <w:pPr>
        <w:pStyle w:val="a3"/>
        <w:numPr>
          <w:ilvl w:val="0"/>
          <w:numId w:val="1"/>
        </w:numPr>
        <w:spacing w:after="113"/>
        <w:ind w:left="0" w:hanging="284"/>
        <w:rPr>
          <w:color w:val="000000"/>
        </w:rPr>
      </w:pPr>
      <w:r w:rsidRPr="005E3D25">
        <w:rPr>
          <w:color w:val="000000"/>
        </w:rPr>
        <w:lastRenderedPageBreak/>
        <w:t xml:space="preserve"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AF1359" w:rsidRPr="005E3D25" w:rsidRDefault="00AF1359" w:rsidP="00AF1359">
      <w:pPr>
        <w:pStyle w:val="a3"/>
        <w:numPr>
          <w:ilvl w:val="0"/>
          <w:numId w:val="1"/>
        </w:numPr>
        <w:spacing w:after="113"/>
        <w:ind w:left="0" w:hanging="284"/>
        <w:rPr>
          <w:color w:val="000000"/>
        </w:rPr>
      </w:pPr>
      <w:r w:rsidRPr="005E3D25">
        <w:rPr>
          <w:color w:val="000000"/>
        </w:rPr>
        <w:t xml:space="preserve"> овладение </w:t>
      </w:r>
      <w:proofErr w:type="spellStart"/>
      <w:r w:rsidRPr="005E3D25">
        <w:rPr>
          <w:color w:val="000000"/>
        </w:rPr>
        <w:t>общетрудовыми</w:t>
      </w:r>
      <w:proofErr w:type="spellEnd"/>
      <w:r w:rsidRPr="005E3D25">
        <w:rPr>
          <w:color w:val="00000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AF1359" w:rsidRDefault="00AF1359" w:rsidP="00AF1359">
      <w:pPr>
        <w:pStyle w:val="a3"/>
        <w:numPr>
          <w:ilvl w:val="0"/>
          <w:numId w:val="1"/>
        </w:numPr>
        <w:spacing w:before="0" w:beforeAutospacing="0" w:after="113" w:afterAutospacing="0"/>
        <w:ind w:left="0" w:hanging="284"/>
        <w:rPr>
          <w:color w:val="000000"/>
        </w:rPr>
      </w:pPr>
      <w:r w:rsidRPr="005E3D25">
        <w:rPr>
          <w:color w:val="000000"/>
        </w:rPr>
        <w:t xml:space="preserve"> развитие познавательных интересов, пространственного воображения, интеллектуальных, творческих, коммуникативных и организаторских способностей; </w:t>
      </w:r>
    </w:p>
    <w:p w:rsidR="00AF1359" w:rsidRDefault="00AF1359" w:rsidP="00AF1359">
      <w:pPr>
        <w:pStyle w:val="a3"/>
        <w:numPr>
          <w:ilvl w:val="0"/>
          <w:numId w:val="1"/>
        </w:numPr>
        <w:spacing w:before="0" w:beforeAutospacing="0" w:after="113" w:afterAutospacing="0"/>
        <w:ind w:left="0" w:hanging="284"/>
        <w:rPr>
          <w:color w:val="000000"/>
        </w:rPr>
      </w:pPr>
      <w:r w:rsidRPr="005E3D25">
        <w:rPr>
          <w:color w:val="000000"/>
        </w:rPr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AF1359" w:rsidRDefault="00AF1359" w:rsidP="00AF1359">
      <w:pPr>
        <w:pStyle w:val="a3"/>
        <w:numPr>
          <w:ilvl w:val="0"/>
          <w:numId w:val="1"/>
        </w:numPr>
        <w:spacing w:before="0" w:beforeAutospacing="0" w:after="113" w:afterAutospacing="0"/>
        <w:ind w:left="0" w:hanging="284"/>
        <w:rPr>
          <w:color w:val="000000"/>
        </w:rPr>
      </w:pPr>
      <w:r w:rsidRPr="005E3D25">
        <w:rPr>
          <w:color w:val="000000"/>
        </w:rPr>
        <w:t xml:space="preserve"> получение опыта применения технологических знаний и умений в самостоятельной практической деятельности.</w:t>
      </w:r>
    </w:p>
    <w:p w:rsidR="00AF1359" w:rsidRDefault="00AF1359" w:rsidP="00AF1359">
      <w:pPr>
        <w:pStyle w:val="a3"/>
        <w:spacing w:before="0" w:beforeAutospacing="0" w:after="113" w:afterAutospacing="0"/>
        <w:rPr>
          <w:b/>
          <w:i/>
          <w:color w:val="000000"/>
        </w:rPr>
      </w:pPr>
      <w:r>
        <w:rPr>
          <w:color w:val="000000"/>
        </w:rPr>
        <w:t xml:space="preserve">    </w:t>
      </w:r>
      <w:r w:rsidRPr="005E3D25">
        <w:rPr>
          <w:color w:val="000000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5E3D25">
        <w:rPr>
          <w:color w:val="000000"/>
        </w:rPr>
        <w:t>общетрудовыми</w:t>
      </w:r>
      <w:proofErr w:type="spellEnd"/>
      <w:r w:rsidRPr="005E3D25">
        <w:rPr>
          <w:color w:val="000000"/>
        </w:rPr>
        <w:t xml:space="preserve">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 </w:t>
      </w:r>
      <w:r w:rsidRPr="005E3D25">
        <w:rPr>
          <w:b/>
          <w:i/>
          <w:color w:val="000000"/>
        </w:rPr>
        <w:t xml:space="preserve">приобретение жизненно важных умений.                                                                                                         </w:t>
      </w:r>
      <w:r>
        <w:rPr>
          <w:b/>
          <w:i/>
          <w:color w:val="000000"/>
        </w:rPr>
        <w:t xml:space="preserve">        </w:t>
      </w:r>
    </w:p>
    <w:p w:rsidR="00AF1359" w:rsidRDefault="00AF1359" w:rsidP="00AF1359">
      <w:pPr>
        <w:pStyle w:val="a3"/>
        <w:spacing w:before="0" w:beforeAutospacing="0" w:after="113" w:afterAutospacing="0"/>
        <w:rPr>
          <w:color w:val="000000"/>
        </w:rPr>
      </w:pPr>
      <w:r>
        <w:rPr>
          <w:b/>
          <w:i/>
          <w:color w:val="000000"/>
        </w:rPr>
        <w:t xml:space="preserve">    </w:t>
      </w:r>
      <w:r w:rsidRPr="005E3D25">
        <w:rPr>
          <w:color w:val="000000"/>
        </w:rPr>
        <w:t xml:space="preserve">Использование метода проектов позволяет на деле реализовать </w:t>
      </w:r>
      <w:proofErr w:type="spellStart"/>
      <w:r w:rsidRPr="005E3D25">
        <w:rPr>
          <w:color w:val="000000"/>
        </w:rPr>
        <w:t>деятельностный</w:t>
      </w:r>
      <w:proofErr w:type="spellEnd"/>
      <w:r w:rsidRPr="005E3D25">
        <w:rPr>
          <w:color w:val="000000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</w:t>
      </w:r>
      <w:r>
        <w:rPr>
          <w:color w:val="000000"/>
        </w:rPr>
        <w:t>.</w:t>
      </w:r>
    </w:p>
    <w:p w:rsidR="00AF1359" w:rsidRDefault="00AF1359" w:rsidP="00AF1359">
      <w:pPr>
        <w:pStyle w:val="a3"/>
        <w:spacing w:before="0" w:beforeAutospacing="0" w:after="113" w:afterAutospacing="0"/>
        <w:rPr>
          <w:color w:val="000000"/>
        </w:rPr>
      </w:pPr>
      <w:r>
        <w:rPr>
          <w:color w:val="000000"/>
        </w:rPr>
        <w:t xml:space="preserve">    </w:t>
      </w:r>
      <w:r w:rsidRPr="005E3D25">
        <w:rPr>
          <w:color w:val="000000"/>
        </w:rPr>
        <w:t xml:space="preserve">Данная программа по желанию социума </w:t>
      </w:r>
      <w:r w:rsidRPr="005E3D25">
        <w:rPr>
          <w:i/>
          <w:color w:val="000000"/>
        </w:rPr>
        <w:t>(детей и родителей),</w:t>
      </w:r>
      <w:r w:rsidRPr="005E3D25">
        <w:rPr>
          <w:color w:val="000000"/>
        </w:rPr>
        <w:t xml:space="preserve"> а также, учитывая оснащение кабинета технологии, 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</w:t>
      </w: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Pr="005E3D25">
        <w:rPr>
          <w:color w:val="000000"/>
        </w:rPr>
        <w:t xml:space="preserve">В век автоматизации и механизации создается опасность зарождения «безрукого» поколения.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Pr="005E3D25">
        <w:rPr>
          <w:b/>
          <w:i/>
          <w:color w:val="000000"/>
        </w:rPr>
        <w:t>Задачи учебного курса</w:t>
      </w:r>
      <w:r w:rsidRPr="005E3D25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</w:t>
      </w:r>
      <w:r w:rsidRPr="005E3D25">
        <w:rPr>
          <w:b/>
          <w:color w:val="000000"/>
        </w:rPr>
        <w:t>Образовательные:</w:t>
      </w:r>
      <w:r w:rsidRPr="005E3D25">
        <w:rPr>
          <w:color w:val="000000"/>
        </w:rPr>
        <w:t xml:space="preserve"> </w:t>
      </w:r>
    </w:p>
    <w:p w:rsidR="00AF1359" w:rsidRDefault="00AF1359" w:rsidP="00AF1359">
      <w:pPr>
        <w:pStyle w:val="a3"/>
        <w:numPr>
          <w:ilvl w:val="0"/>
          <w:numId w:val="2"/>
        </w:numPr>
        <w:spacing w:before="0" w:beforeAutospacing="0" w:after="113" w:afterAutospacing="0"/>
        <w:rPr>
          <w:color w:val="000000"/>
        </w:rPr>
      </w:pPr>
      <w:r w:rsidRPr="005E3D25">
        <w:rPr>
          <w:color w:val="000000"/>
        </w:rPr>
        <w:t xml:space="preserve">приобретение графических умений и </w:t>
      </w:r>
      <w:r>
        <w:rPr>
          <w:color w:val="000000"/>
        </w:rPr>
        <w:t xml:space="preserve">навыков, графической культуры; </w:t>
      </w:r>
    </w:p>
    <w:p w:rsidR="00AF1359" w:rsidRDefault="00AF1359" w:rsidP="00AF1359">
      <w:pPr>
        <w:pStyle w:val="a3"/>
        <w:numPr>
          <w:ilvl w:val="0"/>
          <w:numId w:val="2"/>
        </w:numPr>
        <w:spacing w:before="0" w:beforeAutospacing="0" w:after="113" w:afterAutospacing="0"/>
        <w:rPr>
          <w:color w:val="000000"/>
        </w:rPr>
      </w:pPr>
      <w:r w:rsidRPr="005E3D25">
        <w:rPr>
          <w:color w:val="000000"/>
        </w:rPr>
        <w:t xml:space="preserve"> 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 </w:t>
      </w:r>
    </w:p>
    <w:p w:rsidR="00AF1359" w:rsidRDefault="00AF1359" w:rsidP="00AF1359">
      <w:pPr>
        <w:pStyle w:val="a3"/>
        <w:numPr>
          <w:ilvl w:val="0"/>
          <w:numId w:val="2"/>
        </w:numPr>
        <w:spacing w:before="0" w:beforeAutospacing="0" w:after="113" w:afterAutospacing="0"/>
        <w:rPr>
          <w:color w:val="000000"/>
        </w:rPr>
      </w:pPr>
      <w:r w:rsidRPr="005E3D25">
        <w:rPr>
          <w:color w:val="000000"/>
        </w:rPr>
        <w:t xml:space="preserve"> знакомство с принципами дизайна, художественного проектирования, а также выполнение проектов.</w:t>
      </w:r>
      <w:r w:rsidRPr="00A5200D">
        <w:t xml:space="preserve"> </w:t>
      </w:r>
    </w:p>
    <w:p w:rsidR="00AF1359" w:rsidRPr="00A5200D" w:rsidRDefault="00AF1359" w:rsidP="00AF1359">
      <w:pPr>
        <w:pStyle w:val="a3"/>
        <w:spacing w:before="0" w:beforeAutospacing="0" w:after="113" w:afterAutospacing="0"/>
        <w:rPr>
          <w:b/>
          <w:color w:val="000000"/>
        </w:rPr>
      </w:pPr>
      <w:r w:rsidRPr="00A5200D">
        <w:rPr>
          <w:b/>
          <w:color w:val="000000"/>
        </w:rPr>
        <w:t xml:space="preserve">Воспитательные:  </w:t>
      </w:r>
    </w:p>
    <w:p w:rsidR="00AF1359" w:rsidRDefault="00AF1359" w:rsidP="00AF1359">
      <w:pPr>
        <w:pStyle w:val="a3"/>
        <w:numPr>
          <w:ilvl w:val="0"/>
          <w:numId w:val="2"/>
        </w:numPr>
        <w:spacing w:before="0" w:beforeAutospacing="0" w:after="113" w:afterAutospacing="0"/>
        <w:rPr>
          <w:color w:val="000000"/>
        </w:rPr>
      </w:pPr>
      <w:r w:rsidRPr="00A5200D">
        <w:rPr>
          <w:color w:val="000000"/>
        </w:rPr>
        <w:t xml:space="preserve">формирование технологической культуры и культуры труда, воспитание трудолюбия; </w:t>
      </w:r>
    </w:p>
    <w:p w:rsidR="00AF1359" w:rsidRDefault="00AF1359" w:rsidP="00AF1359">
      <w:pPr>
        <w:pStyle w:val="a3"/>
        <w:numPr>
          <w:ilvl w:val="0"/>
          <w:numId w:val="2"/>
        </w:numPr>
        <w:spacing w:before="0" w:beforeAutospacing="0" w:after="113" w:afterAutospacing="0"/>
        <w:rPr>
          <w:color w:val="000000"/>
        </w:rPr>
      </w:pPr>
      <w:r w:rsidRPr="00A5200D">
        <w:rPr>
          <w:color w:val="000000"/>
        </w:rPr>
        <w:t>формирование уважительного и бережного отноше</w:t>
      </w:r>
      <w:r>
        <w:rPr>
          <w:color w:val="000000"/>
        </w:rPr>
        <w:t xml:space="preserve">ния к себе и окружающим людям; </w:t>
      </w:r>
    </w:p>
    <w:p w:rsidR="00AF1359" w:rsidRDefault="00AF1359" w:rsidP="00AF1359">
      <w:pPr>
        <w:pStyle w:val="a3"/>
        <w:numPr>
          <w:ilvl w:val="0"/>
          <w:numId w:val="2"/>
        </w:numPr>
        <w:spacing w:before="0" w:beforeAutospacing="0" w:after="113" w:afterAutospacing="0"/>
        <w:rPr>
          <w:color w:val="000000"/>
        </w:rPr>
      </w:pPr>
      <w:r w:rsidRPr="00A5200D">
        <w:rPr>
          <w:color w:val="000000"/>
        </w:rPr>
        <w:t xml:space="preserve"> формирование бережного отношения к окружающей природе с учетом экономических и экологических зн</w:t>
      </w:r>
      <w:r>
        <w:rPr>
          <w:color w:val="000000"/>
        </w:rPr>
        <w:t xml:space="preserve">аний и социальных последствий; </w:t>
      </w:r>
    </w:p>
    <w:p w:rsidR="00AF1359" w:rsidRDefault="00AF1359" w:rsidP="00AF1359">
      <w:pPr>
        <w:pStyle w:val="a3"/>
        <w:numPr>
          <w:ilvl w:val="0"/>
          <w:numId w:val="2"/>
        </w:numPr>
        <w:spacing w:before="0" w:beforeAutospacing="0" w:after="113" w:afterAutospacing="0"/>
        <w:rPr>
          <w:color w:val="000000"/>
        </w:rPr>
      </w:pPr>
      <w:r w:rsidRPr="00A5200D">
        <w:rPr>
          <w:color w:val="000000"/>
        </w:rPr>
        <w:t xml:space="preserve"> формирование творческого отношения в преобразовании окружающей действительности.</w:t>
      </w:r>
    </w:p>
    <w:p w:rsidR="00AF1359" w:rsidRPr="00C5522B" w:rsidRDefault="00AF1359" w:rsidP="00AF1359">
      <w:pPr>
        <w:pStyle w:val="a3"/>
        <w:spacing w:before="0" w:beforeAutospacing="0" w:after="113" w:afterAutospacing="0"/>
        <w:jc w:val="center"/>
        <w:rPr>
          <w:b/>
          <w:color w:val="000000"/>
        </w:rPr>
      </w:pPr>
      <w:r w:rsidRPr="00C5522B">
        <w:rPr>
          <w:b/>
          <w:color w:val="000000"/>
        </w:rPr>
        <w:t>2. Общая характеристика предмета "Технология"</w:t>
      </w:r>
    </w:p>
    <w:p w:rsidR="00AF1359" w:rsidRDefault="00AF1359" w:rsidP="001A7AE3">
      <w:pPr>
        <w:pStyle w:val="a3"/>
        <w:spacing w:after="113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Pr="00A5200D">
        <w:rPr>
          <w:color w:val="000000"/>
        </w:rPr>
        <w:t>Самая важная проблема на сегодня в школах это создание необходимых условий для технологической подготовки школьников. Технология в 5-8 классах традиционно представлена такими</w:t>
      </w:r>
      <w:r>
        <w:rPr>
          <w:color w:val="000000"/>
        </w:rPr>
        <w:t xml:space="preserve"> направлениями, как технический и</w:t>
      </w:r>
      <w:r w:rsidRPr="00A5200D">
        <w:rPr>
          <w:color w:val="000000"/>
        </w:rPr>
        <w:t xml:space="preserve"> обсл</w:t>
      </w:r>
      <w:r>
        <w:rPr>
          <w:color w:val="000000"/>
        </w:rPr>
        <w:t>уживающий</w:t>
      </w:r>
      <w:r w:rsidRPr="00A5200D">
        <w:rPr>
          <w:color w:val="000000"/>
        </w:rPr>
        <w:t xml:space="preserve"> труд. Во многих школах учащиеся обучаются в группах с малой наполняемостью. Между тем, в последнее время все чаще появляются так называемые неделимые классы (менее 25 учащихся в городе и 20 - в сельской местности). При этом на уроках технологии учителю приходится одновременно заниматься с девочками и</w:t>
      </w:r>
      <w:r>
        <w:rPr>
          <w:color w:val="000000"/>
        </w:rPr>
        <w:t xml:space="preserve"> </w:t>
      </w:r>
      <w:r w:rsidRPr="00A5200D">
        <w:rPr>
          <w:color w:val="000000"/>
        </w:rPr>
        <w:t xml:space="preserve">мальчиками. Но для этого нужна программа обучения, в равной степени удовлетворяющая потребностям тех и других.  Программа разработана для совместного обучения мальчиков и девочек 5-8 классов для средней общеобразовательной школы. </w:t>
      </w:r>
    </w:p>
    <w:p w:rsidR="00AF1359" w:rsidRPr="00156A4A" w:rsidRDefault="00AF1359" w:rsidP="001A7AE3">
      <w:pPr>
        <w:pStyle w:val="a3"/>
        <w:spacing w:after="113"/>
        <w:rPr>
          <w:color w:val="000000"/>
        </w:rPr>
      </w:pPr>
      <w:r w:rsidRPr="00DB6477">
        <w:rPr>
          <w:b/>
          <w:color w:val="000000"/>
        </w:rPr>
        <w:t xml:space="preserve"> Личностные, </w:t>
      </w:r>
      <w:proofErr w:type="spellStart"/>
      <w:r w:rsidRPr="00DB6477">
        <w:rPr>
          <w:b/>
          <w:color w:val="000000"/>
        </w:rPr>
        <w:t>метапредметные</w:t>
      </w:r>
      <w:proofErr w:type="spellEnd"/>
      <w:r w:rsidRPr="00DB6477">
        <w:rPr>
          <w:b/>
          <w:color w:val="000000"/>
        </w:rPr>
        <w:t xml:space="preserve"> и предметные результаты освоения учебного курса.</w:t>
      </w:r>
    </w:p>
    <w:p w:rsidR="00AF1359" w:rsidRDefault="00AF1359" w:rsidP="001A7AE3">
      <w:pPr>
        <w:pStyle w:val="a3"/>
        <w:spacing w:after="113"/>
        <w:rPr>
          <w:color w:val="000000"/>
        </w:rPr>
      </w:pPr>
      <w:r w:rsidRPr="00C5522B">
        <w:rPr>
          <w:b/>
          <w:color w:val="000000"/>
        </w:rPr>
        <w:t>Личностными результатами</w:t>
      </w:r>
      <w:r w:rsidRPr="00E0165D">
        <w:rPr>
          <w:color w:val="000000"/>
        </w:rPr>
        <w:t xml:space="preserve"> обучения технологии учащихся основной школы являются:      ♦   </w:t>
      </w:r>
      <w:proofErr w:type="spellStart"/>
      <w:r w:rsidRPr="00E0165D">
        <w:rPr>
          <w:color w:val="000000"/>
        </w:rPr>
        <w:t>сформированность</w:t>
      </w:r>
      <w:proofErr w:type="spellEnd"/>
      <w:r w:rsidRPr="00E0165D">
        <w:rPr>
          <w:color w:val="000000"/>
        </w:rPr>
        <w:t xml:space="preserve"> личностных  познавательных,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обществе;      </w:t>
      </w:r>
      <w:r>
        <w:rPr>
          <w:color w:val="000000"/>
        </w:rPr>
        <w:t xml:space="preserve">                                                                           </w:t>
      </w:r>
      <w:r w:rsidRPr="00E0165D">
        <w:rPr>
          <w:color w:val="000000"/>
        </w:rPr>
        <w:t xml:space="preserve">♦    самостоятельность в приобретении новых знаний, практических умений и навыков;      ♦   мотивация образовательной деятельности на основе личностно ориентированного подхода;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E0165D">
        <w:rPr>
          <w:color w:val="000000"/>
        </w:rPr>
        <w:t xml:space="preserve">♦  </w:t>
      </w:r>
      <w:proofErr w:type="gramStart"/>
      <w:r w:rsidRPr="00E0165D">
        <w:rPr>
          <w:color w:val="000000"/>
        </w:rPr>
        <w:t xml:space="preserve">готовность к выбору индивидуальной траектории будущей образовательной и профессиональной деятельности, в соответствии с собственными интересами и возможностями, и потребностями общества;      </w:t>
      </w:r>
      <w:r>
        <w:rPr>
          <w:color w:val="000000"/>
        </w:rPr>
        <w:t xml:space="preserve">                                                                                        </w:t>
      </w:r>
      <w:r w:rsidRPr="00E0165D">
        <w:rPr>
          <w:color w:val="000000"/>
        </w:rPr>
        <w:t xml:space="preserve">♦    развитие теоретического,      технико-технологического,     экономического      и исследовательского мышления;      </w:t>
      </w:r>
      <w:r>
        <w:rPr>
          <w:color w:val="000000"/>
        </w:rPr>
        <w:t xml:space="preserve">                                                                                                                    </w:t>
      </w:r>
      <w:r w:rsidRPr="00E0165D">
        <w:rPr>
          <w:color w:val="000000"/>
        </w:rPr>
        <w:t xml:space="preserve">♦  развитие трудолюбия и ответственности, стремление к эффективной трудовой деятельности;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 w:rsidRPr="00E0165D">
        <w:rPr>
          <w:color w:val="000000"/>
        </w:rPr>
        <w:t>♦    толерантное осознание, готовность и способность вести диалог с другими людьми, находить общие цели для их достижений;</w:t>
      </w:r>
      <w:proofErr w:type="gramEnd"/>
      <w:r w:rsidRPr="00E0165D">
        <w:rPr>
          <w:color w:val="000000"/>
        </w:rPr>
        <w:t xml:space="preserve">      </w:t>
      </w:r>
      <w:r>
        <w:rPr>
          <w:color w:val="000000"/>
        </w:rPr>
        <w:t xml:space="preserve">                                                                                         </w:t>
      </w:r>
      <w:r w:rsidRPr="00E0165D">
        <w:rPr>
          <w:color w:val="000000"/>
        </w:rPr>
        <w:t xml:space="preserve">♦  проявление бережного отношения к природным и хозяйственным ресурсам, приобретение опыта природоохранной деятельности;      </w:t>
      </w:r>
      <w:r>
        <w:rPr>
          <w:color w:val="000000"/>
        </w:rPr>
        <w:t xml:space="preserve">                                                                                  </w:t>
      </w:r>
      <w:r w:rsidRPr="00E0165D">
        <w:rPr>
          <w:color w:val="000000"/>
        </w:rPr>
        <w:t>♦ формирование эмоционально-личностного отношения к ценностям народной культуры, воспитание патриота  своей Родины.</w:t>
      </w:r>
    </w:p>
    <w:p w:rsidR="00AF1359" w:rsidRDefault="00AF1359" w:rsidP="001A7AE3">
      <w:pPr>
        <w:pStyle w:val="a3"/>
        <w:spacing w:after="113"/>
        <w:rPr>
          <w:color w:val="000000"/>
        </w:rPr>
      </w:pPr>
      <w:proofErr w:type="spellStart"/>
      <w:proofErr w:type="gramStart"/>
      <w:r w:rsidRPr="00E0165D">
        <w:rPr>
          <w:b/>
          <w:color w:val="000000"/>
        </w:rPr>
        <w:t>Метапредметными</w:t>
      </w:r>
      <w:proofErr w:type="spellEnd"/>
      <w:r w:rsidRPr="00E0165D">
        <w:rPr>
          <w:b/>
          <w:color w:val="000000"/>
        </w:rPr>
        <w:t xml:space="preserve"> результатами</w:t>
      </w:r>
      <w:r w:rsidRPr="00E0165D">
        <w:rPr>
          <w:color w:val="000000"/>
        </w:rPr>
        <w:t xml:space="preserve"> обучения технологии в основной школе являются:      ♦   умение адекватно оценивать себя, свои способности; видеть связь между затраченными усилиями и достигнутыми результатами;      </w:t>
      </w:r>
      <w:r>
        <w:rPr>
          <w:color w:val="000000"/>
        </w:rPr>
        <w:t xml:space="preserve">                                                                                              </w:t>
      </w:r>
      <w:r w:rsidRPr="00E0165D">
        <w:rPr>
          <w:color w:val="000000"/>
        </w:rPr>
        <w:t xml:space="preserve">♦     умение самостоятельно определять способы решения учебных, творческих, исследовательских и социальных задач на основе заданных алгоритмов;      </w:t>
      </w:r>
      <w:r>
        <w:rPr>
          <w:color w:val="000000"/>
        </w:rPr>
        <w:t xml:space="preserve">                                           </w:t>
      </w:r>
      <w:r w:rsidRPr="00E0165D">
        <w:rPr>
          <w:color w:val="000000"/>
        </w:rPr>
        <w:t>♦     формирование умений продуктивно работать, общаться и взаимодействовать друг с другом, планировать и выполнять совместную коллективную работу,  корректировать результаты совместной деятельности;</w:t>
      </w:r>
      <w:proofErr w:type="gramEnd"/>
      <w:r w:rsidRPr="00E0165D">
        <w:rPr>
          <w:color w:val="000000"/>
        </w:rPr>
        <w:t xml:space="preserve">      </w:t>
      </w:r>
      <w:r>
        <w:rPr>
          <w:color w:val="000000"/>
        </w:rPr>
        <w:t xml:space="preserve">                                                                                                 </w:t>
      </w:r>
      <w:r w:rsidRPr="00E0165D">
        <w:rPr>
          <w:color w:val="000000"/>
        </w:rPr>
        <w:t xml:space="preserve">♦        </w:t>
      </w:r>
      <w:proofErr w:type="gramStart"/>
      <w:r w:rsidRPr="00E0165D">
        <w:rPr>
          <w:color w:val="000000"/>
        </w:rPr>
        <w:t xml:space="preserve">владение навыками исследовательской и проектной деятельности, определение целей и задач, планирование деятельности, построение доказательств в отношении выдвинутых гипотез, моделирование технических объектов, разработка и изготовление творческих работ, формулирование выводов, представление и защита результатов исследования  в заданном формате;     </w:t>
      </w:r>
      <w:r>
        <w:rPr>
          <w:color w:val="000000"/>
        </w:rPr>
        <w:t xml:space="preserve">                                                                                                       </w:t>
      </w:r>
      <w:r w:rsidRPr="00E0165D">
        <w:rPr>
          <w:color w:val="000000"/>
        </w:rPr>
        <w:t>♦     использование дополнительной информации при проектировании и создании объектов, имеющих личную, общественно значимую  и потребительскую стоимость;</w:t>
      </w:r>
      <w:proofErr w:type="gramEnd"/>
      <w:r w:rsidRPr="00E0165D">
        <w:rPr>
          <w:color w:val="000000"/>
        </w:rPr>
        <w:t xml:space="preserve">      </w:t>
      </w:r>
      <w:r>
        <w:rPr>
          <w:color w:val="000000"/>
        </w:rPr>
        <w:t xml:space="preserve">                       </w:t>
      </w:r>
      <w:r w:rsidRPr="00E0165D">
        <w:rPr>
          <w:color w:val="000000"/>
        </w:rPr>
        <w:t>♦     овладение нормами и правилами культуры труда на рабочем месте и правилами безопасности при выполнении различных технологических процессов.</w:t>
      </w:r>
    </w:p>
    <w:p w:rsidR="00AF1359" w:rsidRDefault="00AF1359" w:rsidP="001A7AE3">
      <w:pPr>
        <w:pStyle w:val="a3"/>
        <w:spacing w:after="113"/>
        <w:rPr>
          <w:color w:val="000000"/>
        </w:rPr>
      </w:pPr>
      <w:r w:rsidRPr="00E0165D">
        <w:rPr>
          <w:b/>
          <w:color w:val="000000"/>
        </w:rPr>
        <w:lastRenderedPageBreak/>
        <w:t>Предметными результатами</w:t>
      </w:r>
      <w:r w:rsidRPr="00E0165D">
        <w:rPr>
          <w:color w:val="000000"/>
        </w:rPr>
        <w:t xml:space="preserve"> обучения технологии в основной школе являются: </w:t>
      </w:r>
      <w:r>
        <w:rPr>
          <w:color w:val="000000"/>
        </w:rPr>
        <w:t xml:space="preserve">                                 </w:t>
      </w:r>
      <w:proofErr w:type="gramStart"/>
      <w:r w:rsidRPr="00E0165D">
        <w:rPr>
          <w:i/>
          <w:color w:val="000000"/>
          <w:u w:val="single"/>
        </w:rPr>
        <w:t>В познавательной сфере:</w:t>
      </w:r>
      <w:r w:rsidRPr="00E0165D">
        <w:rPr>
          <w:color w:val="000000"/>
          <w:u w:val="single"/>
        </w:rPr>
        <w:t xml:space="preserve">                                                                                                                               </w:t>
      </w:r>
      <w:r w:rsidRPr="00E0165D">
        <w:rPr>
          <w:color w:val="000000"/>
        </w:rPr>
        <w:t xml:space="preserve">♦ владение базовыми понятиями и терминологией, объяснять их с позиций  явлений социальной действительности;      </w:t>
      </w:r>
      <w:r>
        <w:rPr>
          <w:color w:val="000000"/>
        </w:rPr>
        <w:t xml:space="preserve">                                                                                                                  </w:t>
      </w:r>
      <w:r w:rsidRPr="00E0165D">
        <w:rPr>
          <w:color w:val="000000"/>
        </w:rPr>
        <w:t xml:space="preserve">♦ опыт использования полученных знаний и умений при планировании и освоении технологических процессов при обработке конструкционных материалов;      </w:t>
      </w:r>
      <w:r>
        <w:rPr>
          <w:color w:val="000000"/>
        </w:rPr>
        <w:t xml:space="preserve">                                             </w:t>
      </w:r>
      <w:r w:rsidRPr="00E0165D">
        <w:rPr>
          <w:color w:val="000000"/>
        </w:rPr>
        <w:t xml:space="preserve">♦ подбор материалов, инструментов, оснастки, оборудования в соответствии с технологической, технической и графической документацией;      </w:t>
      </w:r>
      <w:r>
        <w:rPr>
          <w:color w:val="000000"/>
        </w:rPr>
        <w:t xml:space="preserve">                                                             </w:t>
      </w:r>
      <w:r w:rsidRPr="00E0165D">
        <w:rPr>
          <w:color w:val="000000"/>
        </w:rPr>
        <w:t>♦ подбор естественных и искусственных материалов для практических и проектных работ;</w:t>
      </w:r>
      <w:proofErr w:type="gramEnd"/>
      <w:r w:rsidRPr="00E0165D">
        <w:rPr>
          <w:color w:val="000000"/>
        </w:rPr>
        <w:t xml:space="preserve">      ♦ владение способами научной организации труда при выполнении лабораторных, практических, исследовательских и  проектных работ;      </w:t>
      </w:r>
      <w:r>
        <w:rPr>
          <w:color w:val="000000"/>
        </w:rPr>
        <w:t xml:space="preserve">                                                                       </w:t>
      </w:r>
      <w:r w:rsidRPr="00E0165D">
        <w:rPr>
          <w:color w:val="000000"/>
        </w:rPr>
        <w:t xml:space="preserve">♦ применение </w:t>
      </w:r>
      <w:proofErr w:type="spellStart"/>
      <w:r w:rsidRPr="00E0165D">
        <w:rPr>
          <w:color w:val="000000"/>
        </w:rPr>
        <w:t>межпредметных</w:t>
      </w:r>
      <w:proofErr w:type="spellEnd"/>
      <w:r w:rsidRPr="00E0165D">
        <w:rPr>
          <w:color w:val="000000"/>
        </w:rPr>
        <w:t xml:space="preserve"> и </w:t>
      </w:r>
      <w:proofErr w:type="spellStart"/>
      <w:r w:rsidRPr="00E0165D">
        <w:rPr>
          <w:color w:val="000000"/>
        </w:rPr>
        <w:t>внутрипредметных</w:t>
      </w:r>
      <w:proofErr w:type="spellEnd"/>
      <w:r w:rsidRPr="00E0165D">
        <w:rPr>
          <w:color w:val="000000"/>
        </w:rPr>
        <w:t xml:space="preserve">  связей в процессе разработки технологических процессов и проектно-исследовательских работ. </w:t>
      </w:r>
      <w:r>
        <w:rPr>
          <w:color w:val="000000"/>
        </w:rPr>
        <w:t xml:space="preserve">                                                           </w:t>
      </w:r>
      <w:r w:rsidRPr="00E0165D">
        <w:rPr>
          <w:i/>
          <w:color w:val="000000"/>
          <w:u w:val="single"/>
        </w:rPr>
        <w:t xml:space="preserve">В ценностно-мотивационной сфере:                                                                                                                  </w:t>
      </w:r>
      <w:r w:rsidRPr="00E0165D">
        <w:rPr>
          <w:color w:val="000000"/>
        </w:rPr>
        <w:t xml:space="preserve">♦ умение ориентироваться в мире нравственных, социальных и эстетических ценностей, в будущем активного участника процессов модернизации различных сторон общественной жизни;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E0165D">
        <w:rPr>
          <w:color w:val="000000"/>
        </w:rPr>
        <w:t xml:space="preserve">♦  уважение ценностей  иных культур и мировоззрения;      </w:t>
      </w:r>
      <w:r>
        <w:rPr>
          <w:color w:val="000000"/>
        </w:rPr>
        <w:t xml:space="preserve">                                                                    </w:t>
      </w:r>
      <w:r w:rsidRPr="00E0165D">
        <w:rPr>
          <w:color w:val="000000"/>
        </w:rPr>
        <w:t xml:space="preserve">♦  осознание своей роли в решении глобальных проблем современности;      </w:t>
      </w:r>
      <w:r>
        <w:rPr>
          <w:color w:val="000000"/>
        </w:rPr>
        <w:t xml:space="preserve">                                      </w:t>
      </w:r>
      <w:r w:rsidRPr="00E0165D">
        <w:rPr>
          <w:color w:val="000000"/>
        </w:rPr>
        <w:t xml:space="preserve">♦  оценивание своих способностей и готовности к труду в конкретной предметной или предпринимательской деятельности;      </w:t>
      </w:r>
      <w:r>
        <w:rPr>
          <w:color w:val="000000"/>
        </w:rPr>
        <w:t xml:space="preserve">                                                                                                  </w:t>
      </w:r>
      <w:r w:rsidRPr="00E0165D">
        <w:rPr>
          <w:color w:val="000000"/>
        </w:rPr>
        <w:t xml:space="preserve">♦  осознание ответственности  за здоровый образ жизни, качество результатов труда, экономии материалов, сохранение экологии. </w:t>
      </w:r>
      <w:r>
        <w:rPr>
          <w:color w:val="000000"/>
        </w:rPr>
        <w:t xml:space="preserve">                                                                                                  </w:t>
      </w:r>
      <w:proofErr w:type="gramStart"/>
      <w:r w:rsidRPr="00E0165D">
        <w:rPr>
          <w:i/>
          <w:color w:val="000000"/>
          <w:u w:val="single"/>
        </w:rPr>
        <w:t>В трудовой сфере:</w:t>
      </w:r>
      <w:r>
        <w:rPr>
          <w:i/>
          <w:color w:val="000000"/>
          <w:u w:val="single"/>
        </w:rPr>
        <w:t xml:space="preserve">                                                                                                                                           </w:t>
      </w:r>
      <w:r w:rsidRPr="00E0165D">
        <w:rPr>
          <w:color w:val="000000"/>
        </w:rPr>
        <w:t xml:space="preserve">♦ знание моральных и правовых норм, относящихся к трудовой деятельности, готовность к их исполнению;          </w:t>
      </w:r>
      <w:r>
        <w:rPr>
          <w:color w:val="000000"/>
        </w:rPr>
        <w:t xml:space="preserve">                                                                                                                                    </w:t>
      </w:r>
      <w:r w:rsidRPr="00E0165D">
        <w:rPr>
          <w:color w:val="000000"/>
        </w:rPr>
        <w:t xml:space="preserve">♦  понимание роли трудовой деятельности в  развитии общества и личности;      </w:t>
      </w:r>
      <w:r>
        <w:rPr>
          <w:color w:val="000000"/>
        </w:rPr>
        <w:t xml:space="preserve">                                 </w:t>
      </w:r>
      <w:r w:rsidRPr="00E0165D">
        <w:rPr>
          <w:color w:val="000000"/>
        </w:rPr>
        <w:t xml:space="preserve">♦  умение планировать процесс труда, технологический процесс с учетом характера объекта труда и применяемых технологий;      </w:t>
      </w:r>
      <w:r>
        <w:rPr>
          <w:color w:val="000000"/>
        </w:rPr>
        <w:t xml:space="preserve">                                                                                           </w:t>
      </w:r>
      <w:r w:rsidRPr="00E0165D">
        <w:rPr>
          <w:color w:val="000000"/>
        </w:rPr>
        <w:t>♦  выполнять подбор материалов, инструментов и оборудования с учетом требований технологии и материально-энергетических ресурсов;</w:t>
      </w:r>
      <w:proofErr w:type="gramEnd"/>
      <w:r w:rsidRPr="00E0165D">
        <w:rPr>
          <w:color w:val="000000"/>
        </w:rPr>
        <w:t xml:space="preserve">      </w:t>
      </w:r>
      <w:r>
        <w:rPr>
          <w:color w:val="000000"/>
        </w:rPr>
        <w:t xml:space="preserve">                                                                                </w:t>
      </w:r>
      <w:r w:rsidRPr="00E0165D">
        <w:rPr>
          <w:color w:val="000000"/>
        </w:rPr>
        <w:t xml:space="preserve">♦ </w:t>
      </w:r>
      <w:proofErr w:type="gramStart"/>
      <w:r w:rsidRPr="00E0165D">
        <w:rPr>
          <w:color w:val="000000"/>
        </w:rPr>
        <w:t xml:space="preserve">проектирование и составление графической документации, последовательности технологических операций с учетом разрабатываемого объекта труда или проекта;      </w:t>
      </w:r>
      <w:r>
        <w:rPr>
          <w:color w:val="000000"/>
        </w:rPr>
        <w:t xml:space="preserve">                          </w:t>
      </w:r>
      <w:r w:rsidRPr="00E0165D">
        <w:rPr>
          <w:color w:val="000000"/>
        </w:rPr>
        <w:t xml:space="preserve">♦ участие в проектной деятельности, владение приемами исследовательской деятельности;      ♦   соблюдение культуры труда, трудовой и технологической дисциплины, норм и правил безопасности работ, пожарной безопасности, правил санитарии и гигиены;      </w:t>
      </w:r>
      <w:r>
        <w:rPr>
          <w:color w:val="000000"/>
        </w:rPr>
        <w:t xml:space="preserve">                                      </w:t>
      </w:r>
      <w:r w:rsidRPr="00E0165D">
        <w:rPr>
          <w:color w:val="000000"/>
        </w:rPr>
        <w:t>♦  умение самостоятельно выполнять отбор информации с использование различных источников  информационных технологий, для презентации результатов  практической и проектной  деятельности;</w:t>
      </w:r>
      <w:proofErr w:type="gramEnd"/>
      <w:r w:rsidRPr="00E0165D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Pr="00E0165D">
        <w:rPr>
          <w:color w:val="000000"/>
        </w:rPr>
        <w:t xml:space="preserve">♦   умение самостоятельно или с помощью справочной литературы выполнять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 </w:t>
      </w:r>
      <w:r>
        <w:rPr>
          <w:color w:val="000000"/>
        </w:rPr>
        <w:t xml:space="preserve">                                              </w:t>
      </w:r>
      <w:r w:rsidRPr="00DB6477">
        <w:rPr>
          <w:i/>
          <w:color w:val="000000"/>
          <w:u w:val="single"/>
        </w:rPr>
        <w:t xml:space="preserve">В физиолого-психологической сфере:                                                                                                            </w:t>
      </w:r>
      <w:r w:rsidRPr="00E0165D">
        <w:rPr>
          <w:color w:val="000000"/>
        </w:rPr>
        <w:t xml:space="preserve">♦ сочетание образного и логического мышления в процессе трудовой, проектной и исследовательской деятельности; </w:t>
      </w:r>
      <w:r>
        <w:rPr>
          <w:i/>
          <w:color w:val="000000"/>
          <w:u w:val="single"/>
        </w:rPr>
        <w:t xml:space="preserve">                                                                                                                      </w:t>
      </w:r>
      <w:r w:rsidRPr="00E0165D">
        <w:rPr>
          <w:color w:val="000000"/>
        </w:rPr>
        <w:t xml:space="preserve">♦ развитие моторики, координации и точности движений рук при выполнении различных технологических операций, при работе с ручными и механизированными инструментами, механизмами и станками.  </w:t>
      </w:r>
      <w:r>
        <w:rPr>
          <w:color w:val="000000"/>
        </w:rPr>
        <w:t xml:space="preserve">                                                                                                                                 </w:t>
      </w:r>
    </w:p>
    <w:p w:rsidR="00AF1359" w:rsidRDefault="00AF1359" w:rsidP="001A7AE3">
      <w:pPr>
        <w:pStyle w:val="a3"/>
        <w:spacing w:after="113"/>
        <w:rPr>
          <w:color w:val="000000"/>
        </w:rPr>
      </w:pPr>
      <w:r w:rsidRPr="00DB6477">
        <w:rPr>
          <w:i/>
          <w:color w:val="000000"/>
          <w:u w:val="single"/>
        </w:rPr>
        <w:t xml:space="preserve">В эстетической сфере:                                                                                                                                  </w:t>
      </w:r>
      <w:r w:rsidRPr="00E0165D">
        <w:rPr>
          <w:color w:val="000000"/>
        </w:rPr>
        <w:t xml:space="preserve">♦  умение эстетически и рационально оснастить рабочее места, с учетом требований эргономики и научной организации труда;      </w:t>
      </w:r>
      <w:r>
        <w:rPr>
          <w:color w:val="000000"/>
        </w:rPr>
        <w:t xml:space="preserve">                                                                                            </w:t>
      </w:r>
      <w:r w:rsidRPr="00E0165D">
        <w:rPr>
          <w:color w:val="000000"/>
        </w:rPr>
        <w:lastRenderedPageBreak/>
        <w:t xml:space="preserve">♦    умение проектировать разрабатываемое изделие или проект, с учетом требований дизайна, эргономики и эстетики;      </w:t>
      </w:r>
      <w:r>
        <w:rPr>
          <w:color w:val="000000"/>
        </w:rPr>
        <w:t xml:space="preserve">                                                                                                           </w:t>
      </w:r>
      <w:r w:rsidRPr="00E0165D">
        <w:rPr>
          <w:color w:val="000000"/>
        </w:rPr>
        <w:t xml:space="preserve">♦    разработка варианта рекламы выполненного объекта или результатов труда П24. В коммуникативной сфере:      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 w:rsidRPr="00E0165D">
        <w:rPr>
          <w:color w:val="000000"/>
        </w:rPr>
        <w:t xml:space="preserve">♦ знания о конструктивном взаимодействии людей с разными убеждениями, культурными ценностями и социальным положением;      </w:t>
      </w:r>
      <w:r>
        <w:rPr>
          <w:color w:val="000000"/>
        </w:rPr>
        <w:t xml:space="preserve">                                                                                                 </w:t>
      </w:r>
      <w:r w:rsidRPr="00E0165D">
        <w:rPr>
          <w:color w:val="000000"/>
        </w:rPr>
        <w:t xml:space="preserve">♦ умение использовать современные средства связи и коммуникации для поиска необходимой учебной и социальной информации;      </w:t>
      </w:r>
      <w:r>
        <w:rPr>
          <w:color w:val="000000"/>
        </w:rPr>
        <w:t xml:space="preserve">                                                                                 </w:t>
      </w:r>
      <w:r w:rsidRPr="00E0165D">
        <w:rPr>
          <w:color w:val="000000"/>
        </w:rPr>
        <w:t xml:space="preserve">♦  умение работать в коллективе при выполнении практических и проектных работ, с учетом общности интересов и возможностей всех участников трудового коллектива;      </w:t>
      </w:r>
      <w:r>
        <w:rPr>
          <w:color w:val="000000"/>
        </w:rPr>
        <w:t xml:space="preserve">                    </w:t>
      </w:r>
      <w:r w:rsidRPr="00E0165D">
        <w:rPr>
          <w:color w:val="000000"/>
        </w:rPr>
        <w:t xml:space="preserve">♦  умение публично отстаивать свою точку зрения, выполнять презентацию и защиту проекта изделия, продукта труда или услуги.  </w:t>
      </w:r>
    </w:p>
    <w:p w:rsidR="00BC5D0E" w:rsidRPr="00A5200D" w:rsidRDefault="00BC5D0E" w:rsidP="001A7AE3">
      <w:pPr>
        <w:pStyle w:val="a3"/>
        <w:spacing w:after="113"/>
        <w:rPr>
          <w:color w:val="000000"/>
        </w:rPr>
      </w:pPr>
      <w:r>
        <w:rPr>
          <w:color w:val="000000"/>
        </w:rPr>
        <w:t xml:space="preserve">Базисный учебный  план </w:t>
      </w:r>
      <w:r w:rsidRPr="00A5200D">
        <w:rPr>
          <w:color w:val="000000"/>
        </w:rPr>
        <w:t xml:space="preserve"> на этапе основного</w:t>
      </w:r>
      <w:r>
        <w:rPr>
          <w:color w:val="000000"/>
        </w:rPr>
        <w:t xml:space="preserve"> общего образования включает 102 учебных часа</w:t>
      </w:r>
      <w:r w:rsidRPr="00A5200D">
        <w:rPr>
          <w:color w:val="000000"/>
        </w:rPr>
        <w:t xml:space="preserve"> </w:t>
      </w:r>
      <w:r>
        <w:rPr>
          <w:color w:val="000000"/>
        </w:rPr>
        <w:t>для изучения курса «Технология»   в 5, 6,7,8 классах - по 34</w:t>
      </w:r>
      <w:r w:rsidRPr="00A5200D">
        <w:rPr>
          <w:color w:val="000000"/>
        </w:rPr>
        <w:t xml:space="preserve"> ч, из расчет</w:t>
      </w:r>
      <w:r>
        <w:rPr>
          <w:color w:val="000000"/>
        </w:rPr>
        <w:t>а 1 ч в неделю.</w:t>
      </w:r>
    </w:p>
    <w:p w:rsidR="00AF1359" w:rsidRDefault="00AF1359" w:rsidP="001A7AE3">
      <w:pPr>
        <w:pStyle w:val="a3"/>
        <w:spacing w:after="113"/>
        <w:rPr>
          <w:color w:val="000000"/>
        </w:rPr>
      </w:pPr>
      <w:bookmarkStart w:id="0" w:name="_GoBack"/>
      <w:bookmarkEnd w:id="0"/>
    </w:p>
    <w:p w:rsidR="00AF1359" w:rsidRDefault="00AF1359" w:rsidP="001A7AE3">
      <w:pPr>
        <w:pStyle w:val="a3"/>
        <w:spacing w:before="0" w:beforeAutospacing="0" w:after="113" w:afterAutospacing="0"/>
        <w:rPr>
          <w:b/>
          <w:color w:val="000000"/>
        </w:rPr>
      </w:pPr>
    </w:p>
    <w:p w:rsidR="00AF1359" w:rsidRDefault="00AF1359" w:rsidP="001A7AE3">
      <w:pPr>
        <w:pStyle w:val="a3"/>
        <w:spacing w:before="0" w:beforeAutospacing="0" w:after="113" w:afterAutospacing="0"/>
        <w:rPr>
          <w:b/>
          <w:color w:val="000000"/>
        </w:rPr>
      </w:pPr>
    </w:p>
    <w:p w:rsidR="00AF1359" w:rsidRDefault="00AF1359" w:rsidP="001A7AE3">
      <w:pPr>
        <w:pStyle w:val="a3"/>
        <w:spacing w:before="0" w:beforeAutospacing="0" w:after="113" w:afterAutospacing="0"/>
        <w:rPr>
          <w:b/>
          <w:color w:val="000000"/>
        </w:rPr>
      </w:pPr>
    </w:p>
    <w:p w:rsidR="00AF1359" w:rsidRDefault="00AF1359" w:rsidP="001A7AE3">
      <w:pPr>
        <w:pStyle w:val="a3"/>
        <w:spacing w:before="0" w:beforeAutospacing="0" w:after="113" w:afterAutospacing="0"/>
        <w:rPr>
          <w:b/>
          <w:color w:val="000000"/>
        </w:rPr>
      </w:pPr>
    </w:p>
    <w:p w:rsidR="00AF1359" w:rsidRDefault="00AF1359" w:rsidP="001A7AE3">
      <w:pPr>
        <w:pStyle w:val="a3"/>
        <w:spacing w:before="0" w:beforeAutospacing="0" w:after="113" w:afterAutospacing="0"/>
        <w:rPr>
          <w:b/>
          <w:color w:val="000000"/>
        </w:rPr>
      </w:pPr>
    </w:p>
    <w:p w:rsidR="00AF1359" w:rsidRDefault="00AF1359" w:rsidP="001A7AE3">
      <w:pPr>
        <w:pStyle w:val="a3"/>
        <w:spacing w:before="0" w:beforeAutospacing="0" w:after="113" w:afterAutospacing="0"/>
        <w:rPr>
          <w:b/>
          <w:color w:val="000000"/>
        </w:rPr>
      </w:pPr>
    </w:p>
    <w:p w:rsidR="00AF1359" w:rsidRDefault="00AF1359" w:rsidP="001A7AE3">
      <w:pPr>
        <w:pStyle w:val="a3"/>
        <w:spacing w:before="0" w:beforeAutospacing="0" w:after="113" w:afterAutospacing="0"/>
        <w:rPr>
          <w:b/>
          <w:color w:val="000000"/>
        </w:rPr>
      </w:pPr>
    </w:p>
    <w:p w:rsidR="00AF1359" w:rsidRDefault="00AF1359" w:rsidP="00AF1359">
      <w:pPr>
        <w:pStyle w:val="a3"/>
        <w:spacing w:before="0" w:beforeAutospacing="0" w:after="113" w:afterAutospacing="0"/>
        <w:jc w:val="center"/>
        <w:rPr>
          <w:b/>
          <w:color w:val="000000"/>
        </w:rPr>
      </w:pPr>
    </w:p>
    <w:p w:rsidR="0001406A" w:rsidRDefault="0001406A"/>
    <w:sectPr w:rsidR="0001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6EC"/>
    <w:multiLevelType w:val="hybridMultilevel"/>
    <w:tmpl w:val="CC347D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F1C6DE5"/>
    <w:multiLevelType w:val="multilevel"/>
    <w:tmpl w:val="DB4CB2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62CC020E"/>
    <w:multiLevelType w:val="hybridMultilevel"/>
    <w:tmpl w:val="17C6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B43E1"/>
    <w:multiLevelType w:val="hybridMultilevel"/>
    <w:tmpl w:val="2E2A7F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59"/>
    <w:rsid w:val="0001406A"/>
    <w:rsid w:val="001A7AE3"/>
    <w:rsid w:val="00AF1359"/>
    <w:rsid w:val="00B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13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135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AF1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AF1359"/>
    <w:rPr>
      <w:b/>
      <w:bCs/>
    </w:rPr>
  </w:style>
  <w:style w:type="paragraph" w:styleId="a5">
    <w:name w:val="List Paragraph"/>
    <w:basedOn w:val="a"/>
    <w:uiPriority w:val="34"/>
    <w:qFormat/>
    <w:rsid w:val="00AF1359"/>
    <w:pPr>
      <w:ind w:left="720"/>
      <w:contextualSpacing/>
    </w:pPr>
  </w:style>
  <w:style w:type="character" w:customStyle="1" w:styleId="Bodytext2">
    <w:name w:val="Body text (2)_"/>
    <w:basedOn w:val="a0"/>
    <w:link w:val="Bodytext21"/>
    <w:uiPriority w:val="99"/>
    <w:rsid w:val="00AF1359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AF135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6">
    <w:name w:val="No Spacing"/>
    <w:link w:val="a7"/>
    <w:uiPriority w:val="1"/>
    <w:qFormat/>
    <w:rsid w:val="00AF13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AF13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13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135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AF1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AF1359"/>
    <w:rPr>
      <w:b/>
      <w:bCs/>
    </w:rPr>
  </w:style>
  <w:style w:type="paragraph" w:styleId="a5">
    <w:name w:val="List Paragraph"/>
    <w:basedOn w:val="a"/>
    <w:uiPriority w:val="34"/>
    <w:qFormat/>
    <w:rsid w:val="00AF1359"/>
    <w:pPr>
      <w:ind w:left="720"/>
      <w:contextualSpacing/>
    </w:pPr>
  </w:style>
  <w:style w:type="character" w:customStyle="1" w:styleId="Bodytext2">
    <w:name w:val="Body text (2)_"/>
    <w:basedOn w:val="a0"/>
    <w:link w:val="Bodytext21"/>
    <w:uiPriority w:val="99"/>
    <w:rsid w:val="00AF1359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AF135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6">
    <w:name w:val="No Spacing"/>
    <w:link w:val="a7"/>
    <w:uiPriority w:val="1"/>
    <w:qFormat/>
    <w:rsid w:val="00AF13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AF13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2022-09-17T21:14:00Z</dcterms:created>
  <dcterms:modified xsi:type="dcterms:W3CDTF">2022-09-18T15:53:00Z</dcterms:modified>
</cp:coreProperties>
</file>